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4E" w:rsidRPr="008333E5" w:rsidRDefault="009B433A" w:rsidP="00712049">
      <w:pPr>
        <w:pStyle w:val="ConsPlusNormal"/>
        <w:widowControl w:val="0"/>
        <w:spacing w:after="120" w:line="240" w:lineRule="exact"/>
        <w:ind w:left="4956"/>
        <w:jc w:val="center"/>
        <w:outlineLvl w:val="0"/>
        <w:rPr>
          <w:b/>
          <w:color w:val="000000" w:themeColor="text1"/>
          <w:sz w:val="24"/>
          <w:szCs w:val="24"/>
        </w:rPr>
      </w:pPr>
      <w:r w:rsidRPr="008333E5">
        <w:rPr>
          <w:b/>
          <w:color w:val="000000" w:themeColor="text1"/>
          <w:sz w:val="24"/>
          <w:szCs w:val="24"/>
        </w:rPr>
        <w:t>Утверждено</w:t>
      </w:r>
    </w:p>
    <w:p w:rsidR="008C0B4E" w:rsidRPr="008333E5" w:rsidRDefault="009B433A" w:rsidP="00712049">
      <w:pPr>
        <w:pStyle w:val="ConsPlusNormal"/>
        <w:widowControl w:val="0"/>
        <w:spacing w:line="240" w:lineRule="exact"/>
        <w:ind w:left="4956"/>
        <w:jc w:val="center"/>
        <w:rPr>
          <w:b/>
          <w:color w:val="000000" w:themeColor="text1"/>
          <w:sz w:val="24"/>
          <w:szCs w:val="24"/>
        </w:rPr>
      </w:pPr>
      <w:r w:rsidRPr="008333E5">
        <w:rPr>
          <w:b/>
          <w:color w:val="000000" w:themeColor="text1"/>
          <w:sz w:val="24"/>
          <w:szCs w:val="24"/>
        </w:rPr>
        <w:t>п</w:t>
      </w:r>
      <w:r w:rsidR="008C0B4E" w:rsidRPr="008333E5">
        <w:rPr>
          <w:b/>
          <w:color w:val="000000" w:themeColor="text1"/>
          <w:sz w:val="24"/>
          <w:szCs w:val="24"/>
        </w:rPr>
        <w:t>остановлени</w:t>
      </w:r>
      <w:r w:rsidRPr="008333E5">
        <w:rPr>
          <w:b/>
          <w:color w:val="000000" w:themeColor="text1"/>
          <w:sz w:val="24"/>
          <w:szCs w:val="24"/>
        </w:rPr>
        <w:t>ем</w:t>
      </w:r>
    </w:p>
    <w:p w:rsidR="008C0B4E" w:rsidRPr="008333E5" w:rsidRDefault="008C0B4E" w:rsidP="00712049">
      <w:pPr>
        <w:pStyle w:val="ConsPlusNormal"/>
        <w:widowControl w:val="0"/>
        <w:spacing w:line="240" w:lineRule="exact"/>
        <w:ind w:left="4956"/>
        <w:jc w:val="center"/>
        <w:rPr>
          <w:b/>
          <w:color w:val="000000" w:themeColor="text1"/>
          <w:sz w:val="24"/>
          <w:szCs w:val="24"/>
        </w:rPr>
      </w:pPr>
      <w:r w:rsidRPr="008333E5">
        <w:rPr>
          <w:b/>
          <w:color w:val="000000" w:themeColor="text1"/>
          <w:sz w:val="24"/>
          <w:szCs w:val="24"/>
        </w:rPr>
        <w:t xml:space="preserve">Народного Собрания </w:t>
      </w:r>
      <w:r w:rsidR="009B433A" w:rsidRPr="008333E5">
        <w:rPr>
          <w:b/>
          <w:color w:val="000000" w:themeColor="text1"/>
          <w:sz w:val="24"/>
          <w:szCs w:val="24"/>
        </w:rPr>
        <w:t>Р</w:t>
      </w:r>
      <w:r w:rsidRPr="008333E5">
        <w:rPr>
          <w:b/>
          <w:color w:val="000000" w:themeColor="text1"/>
          <w:sz w:val="24"/>
          <w:szCs w:val="24"/>
        </w:rPr>
        <w:t>еспублики Дагестан</w:t>
      </w:r>
    </w:p>
    <w:p w:rsidR="008C0B4E" w:rsidRPr="00072C26" w:rsidRDefault="008C0B4E" w:rsidP="00712049">
      <w:pPr>
        <w:pStyle w:val="ConsPlusNormal"/>
        <w:widowControl w:val="0"/>
        <w:spacing w:line="240" w:lineRule="exact"/>
        <w:ind w:left="4956"/>
        <w:jc w:val="center"/>
        <w:rPr>
          <w:color w:val="000000" w:themeColor="text1"/>
        </w:rPr>
      </w:pPr>
      <w:r w:rsidRPr="008333E5">
        <w:rPr>
          <w:b/>
          <w:color w:val="000000" w:themeColor="text1"/>
          <w:sz w:val="24"/>
          <w:szCs w:val="24"/>
        </w:rPr>
        <w:t xml:space="preserve">от </w:t>
      </w:r>
      <w:r w:rsidR="00937B6D">
        <w:rPr>
          <w:b/>
          <w:color w:val="000000" w:themeColor="text1"/>
          <w:sz w:val="24"/>
          <w:szCs w:val="24"/>
        </w:rPr>
        <w:t>24</w:t>
      </w:r>
      <w:r w:rsidR="00072C26" w:rsidRPr="008333E5">
        <w:rPr>
          <w:b/>
          <w:color w:val="000000" w:themeColor="text1"/>
          <w:sz w:val="24"/>
          <w:szCs w:val="24"/>
        </w:rPr>
        <w:t xml:space="preserve"> </w:t>
      </w:r>
      <w:r w:rsidR="009B433A" w:rsidRPr="008333E5">
        <w:rPr>
          <w:b/>
          <w:color w:val="000000" w:themeColor="text1"/>
          <w:sz w:val="24"/>
          <w:szCs w:val="24"/>
        </w:rPr>
        <w:t>ноября</w:t>
      </w:r>
      <w:r w:rsidRPr="008333E5">
        <w:rPr>
          <w:b/>
          <w:color w:val="000000" w:themeColor="text1"/>
          <w:sz w:val="24"/>
          <w:szCs w:val="24"/>
        </w:rPr>
        <w:t xml:space="preserve"> 2016 г</w:t>
      </w:r>
      <w:r w:rsidR="00072C26" w:rsidRPr="008333E5">
        <w:rPr>
          <w:b/>
          <w:color w:val="000000" w:themeColor="text1"/>
          <w:sz w:val="24"/>
          <w:szCs w:val="24"/>
        </w:rPr>
        <w:t>ода</w:t>
      </w:r>
      <w:r w:rsidRPr="008333E5">
        <w:rPr>
          <w:b/>
          <w:color w:val="000000" w:themeColor="text1"/>
          <w:sz w:val="24"/>
          <w:szCs w:val="24"/>
        </w:rPr>
        <w:t xml:space="preserve"> № </w:t>
      </w:r>
      <w:r w:rsidR="00937B6D">
        <w:rPr>
          <w:b/>
          <w:color w:val="000000" w:themeColor="text1"/>
          <w:sz w:val="24"/>
          <w:szCs w:val="24"/>
        </w:rPr>
        <w:t>7</w:t>
      </w:r>
      <w:r w:rsidR="00063206">
        <w:rPr>
          <w:b/>
          <w:color w:val="000000" w:themeColor="text1"/>
          <w:sz w:val="24"/>
          <w:szCs w:val="24"/>
        </w:rPr>
        <w:t>5</w:t>
      </w:r>
      <w:r w:rsidR="008333E5">
        <w:rPr>
          <w:b/>
          <w:color w:val="000000" w:themeColor="text1"/>
          <w:sz w:val="24"/>
          <w:szCs w:val="24"/>
        </w:rPr>
        <w:t xml:space="preserve"> </w:t>
      </w:r>
      <w:r w:rsidRPr="008333E5">
        <w:rPr>
          <w:b/>
          <w:color w:val="000000" w:themeColor="text1"/>
          <w:sz w:val="24"/>
          <w:szCs w:val="24"/>
        </w:rPr>
        <w:t xml:space="preserve">- </w:t>
      </w:r>
      <w:r w:rsidRPr="008333E5">
        <w:rPr>
          <w:b/>
          <w:color w:val="000000" w:themeColor="text1"/>
          <w:sz w:val="24"/>
          <w:szCs w:val="24"/>
          <w:lang w:val="en-US"/>
        </w:rPr>
        <w:t>V</w:t>
      </w:r>
      <w:r w:rsidR="009B433A" w:rsidRPr="008333E5">
        <w:rPr>
          <w:b/>
          <w:color w:val="000000" w:themeColor="text1"/>
          <w:sz w:val="24"/>
          <w:szCs w:val="24"/>
          <w:lang w:val="en-US"/>
        </w:rPr>
        <w:t>I</w:t>
      </w:r>
      <w:r w:rsidR="009B433A" w:rsidRPr="008333E5">
        <w:rPr>
          <w:b/>
          <w:color w:val="000000" w:themeColor="text1"/>
          <w:sz w:val="24"/>
          <w:szCs w:val="24"/>
        </w:rPr>
        <w:t xml:space="preserve"> </w:t>
      </w:r>
      <w:r w:rsidRPr="008333E5">
        <w:rPr>
          <w:b/>
          <w:color w:val="000000" w:themeColor="text1"/>
          <w:sz w:val="24"/>
          <w:szCs w:val="24"/>
        </w:rPr>
        <w:t>НС</w:t>
      </w:r>
    </w:p>
    <w:p w:rsidR="009B433A" w:rsidRPr="00072C26" w:rsidRDefault="009B433A" w:rsidP="008333E5">
      <w:pPr>
        <w:pStyle w:val="ConsPlusNormal"/>
        <w:widowControl w:val="0"/>
        <w:ind w:firstLine="709"/>
        <w:jc w:val="both"/>
        <w:rPr>
          <w:rFonts w:eastAsia="Times New Roman"/>
          <w:color w:val="000000" w:themeColor="text1"/>
          <w:lang w:eastAsia="ru-RU"/>
        </w:rPr>
      </w:pPr>
    </w:p>
    <w:p w:rsidR="00366D89" w:rsidRPr="00072C26" w:rsidRDefault="00366D89" w:rsidP="008333E5">
      <w:pPr>
        <w:pStyle w:val="ConsPlusNormal"/>
        <w:widowControl w:val="0"/>
        <w:ind w:firstLine="709"/>
        <w:jc w:val="both"/>
        <w:rPr>
          <w:rFonts w:eastAsia="Times New Roman"/>
          <w:color w:val="000000" w:themeColor="text1"/>
          <w:lang w:eastAsia="ru-RU"/>
        </w:rPr>
      </w:pPr>
      <w:bookmarkStart w:id="0" w:name="_GoBack"/>
      <w:bookmarkEnd w:id="0"/>
    </w:p>
    <w:p w:rsidR="00C16911" w:rsidRPr="00072C26" w:rsidRDefault="00072C26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  <w:proofErr w:type="gramStart"/>
      <w:r w:rsidRPr="00072C26">
        <w:rPr>
          <w:b/>
          <w:color w:val="000000" w:themeColor="text1"/>
        </w:rPr>
        <w:t>П</w:t>
      </w:r>
      <w:proofErr w:type="gramEnd"/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О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Л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О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Ж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Е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Н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И</w:t>
      </w:r>
      <w:r w:rsidR="0099655B">
        <w:rPr>
          <w:b/>
          <w:color w:val="000000" w:themeColor="text1"/>
        </w:rPr>
        <w:t xml:space="preserve"> </w:t>
      </w:r>
      <w:r w:rsidRPr="00072C26">
        <w:rPr>
          <w:b/>
          <w:color w:val="000000" w:themeColor="text1"/>
        </w:rPr>
        <w:t>Е</w:t>
      </w:r>
      <w:r w:rsidR="0099655B">
        <w:rPr>
          <w:b/>
          <w:color w:val="000000" w:themeColor="text1"/>
        </w:rPr>
        <w:t xml:space="preserve"> </w:t>
      </w:r>
    </w:p>
    <w:p w:rsidR="00072C26" w:rsidRPr="00072C26" w:rsidRDefault="00072C26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</w:p>
    <w:p w:rsidR="00072C26" w:rsidRPr="00072C26" w:rsidRDefault="009B433A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  <w:r w:rsidRPr="00072C26">
        <w:rPr>
          <w:b/>
          <w:color w:val="000000" w:themeColor="text1"/>
        </w:rPr>
        <w:t xml:space="preserve">о Комитете Народного Собрания Республики Дагестан </w:t>
      </w:r>
    </w:p>
    <w:p w:rsidR="00072C26" w:rsidRPr="00072C26" w:rsidRDefault="009B433A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  <w:r w:rsidRPr="00072C26">
        <w:rPr>
          <w:b/>
          <w:color w:val="000000" w:themeColor="text1"/>
        </w:rPr>
        <w:t xml:space="preserve">по законодательству, законности, государственному </w:t>
      </w:r>
    </w:p>
    <w:p w:rsidR="009B433A" w:rsidRPr="00072C26" w:rsidRDefault="009B433A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  <w:r w:rsidRPr="00072C26">
        <w:rPr>
          <w:b/>
          <w:color w:val="000000" w:themeColor="text1"/>
        </w:rPr>
        <w:t>строительству и местному самоуправлению</w:t>
      </w:r>
    </w:p>
    <w:p w:rsidR="009B433A" w:rsidRPr="00072C26" w:rsidRDefault="009B433A" w:rsidP="008333E5">
      <w:pPr>
        <w:pStyle w:val="ConsPlusNormal"/>
        <w:widowControl w:val="0"/>
        <w:spacing w:line="240" w:lineRule="exact"/>
        <w:jc w:val="center"/>
        <w:rPr>
          <w:b/>
          <w:color w:val="000000" w:themeColor="text1"/>
        </w:rPr>
      </w:pP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433A" w:rsidRPr="008333E5" w:rsidRDefault="009B433A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1. Комитет Народного Собрания Республики Дагестан по законодательству, законности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государственному строительству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местному самоуправлению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FD08E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Комитет) образован в соответствии со статьей </w:t>
      </w:r>
      <w:r w:rsidR="0065605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Pr="00072C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стан для ведения законопроектной работы, предварительного рассмотрения и по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готовки вопросов, относящихся к ведению Народного Собрания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8E4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Народное Собрание)</w:t>
      </w:r>
      <w:r w:rsidR="00DC2E6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осуществления контрольных полномочий по вопросам ведения Комитета.</w:t>
      </w: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2. Порядок формирования, организации работы и полномочия Комитета опр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деляются </w:t>
      </w:r>
      <w:hyperlink r:id="rId8" w:history="1">
        <w:r w:rsidRPr="00072C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Дагестан, </w:t>
      </w:r>
      <w:hyperlink r:id="rId9" w:history="1">
        <w:r w:rsidRPr="00072C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 </w:t>
      </w:r>
      <w:r w:rsidR="00072C2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 комитетах Народного Собрания Республики Дагестан</w:t>
      </w:r>
      <w:r w:rsidR="00072C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072C2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Народного Собрания Республики Дагестан и настоящим Положением.</w:t>
      </w: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Комитет является постоянно действующим органом </w:t>
      </w:r>
      <w:r w:rsidR="0049101D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Народного Собрания 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 образуется на срок полномочий Народного Собрания соответствующего созыва.</w:t>
      </w:r>
    </w:p>
    <w:p w:rsidR="009B433A" w:rsidRPr="00072C26" w:rsidRDefault="009B433A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Комитет строит свою работу 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свободного делового обсуждения вопросов, гласности, конструктивного сотрудничества с депутатскими объединен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="0065605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(фракциями) в Народном Собрании (далее </w:t>
      </w:r>
      <w:r w:rsidR="00072C2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5605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фракции),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государственными орг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17E2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117E28" w:rsidRPr="00072C26" w:rsidRDefault="00117E28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7E28" w:rsidRPr="008333E5" w:rsidRDefault="00117E28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Вопросы ведения Комитета</w:t>
      </w:r>
    </w:p>
    <w:p w:rsidR="00117E28" w:rsidRPr="00072C26" w:rsidRDefault="00117E28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7E28" w:rsidRPr="00072C26" w:rsidRDefault="00117E28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5. К ведению Комитета относятся:</w:t>
      </w:r>
    </w:p>
    <w:p w:rsidR="001F50D4" w:rsidRPr="00072C26" w:rsidRDefault="001F50D4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 предварительное рассмотрение вопросов:</w:t>
      </w:r>
    </w:p>
    <w:p w:rsidR="00322FB0" w:rsidRPr="00072C26" w:rsidRDefault="00322FB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</w:t>
      </w:r>
      <w:r w:rsidR="001F50D4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устройства Республики Дагестан</w:t>
      </w:r>
      <w:r w:rsidR="001629AC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</w:t>
      </w:r>
      <w:r w:rsidR="001629AC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F50D4" w:rsidRPr="00072C26" w:rsidRDefault="001F50D4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границ Республики Дагестан и административно-территориального устройства Республики Дагестан;</w:t>
      </w:r>
    </w:p>
    <w:p w:rsidR="001629AC" w:rsidRPr="00072C26" w:rsidRDefault="001629A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образования, объединения, преобразования, упразднения муниципальных 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разований в Республике Дагестан, установления и изменения их границ и наимен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ваний;</w:t>
      </w:r>
    </w:p>
    <w:p w:rsidR="001629AC" w:rsidRPr="00072C26" w:rsidRDefault="001629A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5368F7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предварительно</w:t>
      </w:r>
      <w:r w:rsidR="005368F7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 рассмотрение и обобщение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предложений о п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правках и пересмотре положений Конституции Республики Дагестан по вопросам ведения Комитета;</w:t>
      </w:r>
    </w:p>
    <w:p w:rsidR="00332BC8" w:rsidRPr="00072C26" w:rsidRDefault="001629A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предварительное рассмотрение кандидатур для назначения на должность 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Председателя Конституционного </w:t>
      </w:r>
      <w:r w:rsidR="008E470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уда Республики Дагестан, заместителя Предс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дателя Конституционного </w:t>
      </w:r>
      <w:r w:rsidR="008E470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уда Республики Дагестан, судьи-секретаря Конституц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онного суда Республики Дагестан, судей Конституционного Суда Республики Даг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стан, мировых судей;</w:t>
      </w:r>
    </w:p>
    <w:p w:rsidR="00332BC8" w:rsidRPr="00072C26" w:rsidRDefault="00332BC8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рассмотрение кандидатур для назначения на должность и освобождения от должности Уполномоченного по правам человека в Республике Дагестан в порядке, установленном законом;</w:t>
      </w:r>
    </w:p>
    <w:p w:rsidR="00332BC8" w:rsidRPr="00072C26" w:rsidRDefault="005368F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подготовка, предварительное рассмотрение и обобщение предложений 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 н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32BC8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доверии (доверии) Главе Республики Дагестан;</w:t>
      </w:r>
    </w:p>
    <w:p w:rsidR="00332BC8" w:rsidRPr="00072C26" w:rsidRDefault="005368F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подготовка, предварительное рассмотрение и обобщение предложений </w:t>
      </w:r>
      <w:r w:rsidR="00A126A1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 н</w:t>
      </w:r>
      <w:r w:rsidR="00A126A1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126A1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доверии (доверии) Председателю Правительства Республики Дагестан;</w:t>
      </w:r>
    </w:p>
    <w:p w:rsidR="00A126A1" w:rsidRPr="00072C26" w:rsidRDefault="00A126A1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порядка проведения выборов в Народное Собрание, порядка избрания Главы Республики Дагестан депутатами Народного Собрания и порядка отзыва Главы Республики Дагестан, а также назначения выборов в Народное Собрание и голос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вания по отзыву Главы Республики Дагестан;</w:t>
      </w:r>
      <w:r w:rsidR="005368F7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26A1" w:rsidRPr="00072C26" w:rsidRDefault="00A126A1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назначения референдума Республики Дагестан;</w:t>
      </w:r>
    </w:p>
    <w:p w:rsidR="00A126A1" w:rsidRPr="00072C26" w:rsidRDefault="00A126A1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установления системы исполнительных органов государственной власти Ре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публики Дагестан;</w:t>
      </w:r>
    </w:p>
    <w:p w:rsidR="00A126A1" w:rsidRPr="00072C26" w:rsidRDefault="00A126A1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созыва Конституционного Собрания;</w:t>
      </w:r>
    </w:p>
    <w:p w:rsidR="00A126A1" w:rsidRPr="00072C26" w:rsidRDefault="00A126A1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государственных наград Республики Дагестан, установление сп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циальных и почетных званий, классных чинов Республики Дагестан;</w:t>
      </w:r>
    </w:p>
    <w:p w:rsidR="00365B23" w:rsidRPr="00072C26" w:rsidRDefault="00365B23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официального толкования законов Республики Дагестан;</w:t>
      </w:r>
    </w:p>
    <w:p w:rsidR="00332BC8" w:rsidRPr="00072C26" w:rsidRDefault="00332BC8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законов Республики Дагестан и п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1629AC" w:rsidRPr="00072C26" w:rsidRDefault="001629A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иных вопросов, отнесенных к ведению Комитета законами Ре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публики Дагестан и настоящим Положением.</w:t>
      </w:r>
    </w:p>
    <w:p w:rsidR="0030055B" w:rsidRPr="008333E5" w:rsidRDefault="0030055B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055B" w:rsidRPr="008333E5" w:rsidRDefault="0030055B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 Полномочия Комитета</w:t>
      </w:r>
    </w:p>
    <w:p w:rsidR="0030055B" w:rsidRPr="008333E5" w:rsidRDefault="0030055B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055B" w:rsidRPr="00072C26" w:rsidRDefault="0030055B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6. Комитет по вопросам своего ведения:</w:t>
      </w:r>
    </w:p>
    <w:p w:rsidR="0030055B" w:rsidRPr="00072C26" w:rsidRDefault="00FD302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вправе вносить предложения по повестке дня сессии Народного Собрания, которые подлежат обязательному рассмотрению на ее заседании;</w:t>
      </w:r>
    </w:p>
    <w:p w:rsidR="00157619" w:rsidRPr="00072C26" w:rsidRDefault="0015761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обратиться в Народное Собрание с предложением заслушать отчет о работе Правительства Республики Дагестан; </w:t>
      </w:r>
    </w:p>
    <w:p w:rsidR="00FD3029" w:rsidRPr="00072C26" w:rsidRDefault="00FD302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157619" w:rsidRPr="00072C26" w:rsidRDefault="0015761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и проводит парламентские слушания</w:t>
      </w:r>
      <w:r w:rsidR="00A21A5C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конференции, совещания, «круглые столы», семинары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7619" w:rsidRPr="00072C26" w:rsidRDefault="0015761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прием граждан, рассматривает их заявления и жалобы;</w:t>
      </w:r>
    </w:p>
    <w:p w:rsidR="00FD3029" w:rsidRPr="00072C26" w:rsidRDefault="00FD302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осуществляет </w:t>
      </w:r>
      <w:proofErr w:type="gramStart"/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контроль за</w:t>
      </w:r>
      <w:proofErr w:type="gramEnd"/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исполнением законов Республики Дагестан, пост</w:t>
      </w:r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</w:t>
      </w:r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новлений Народного Собрания, а также собственных решений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7619" w:rsidRPr="00072C26" w:rsidRDefault="0015761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в Народное Собрание предложения о внесении в Государстве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ную Думу Федерального Собрания Российской Федерации проектов федеральных законов в порядке законодательной инициативы;</w:t>
      </w:r>
    </w:p>
    <w:p w:rsidR="00157619" w:rsidRPr="00072C26" w:rsidRDefault="00157619" w:rsidP="00833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принимает участие в подготовке и рассматривает проекты программ социал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но-экономического развития Республики Дагестан, осуществляет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полнением принятых Народным Собранием программ и соответствующих их ра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делов;</w:t>
      </w:r>
    </w:p>
    <w:p w:rsidR="00157619" w:rsidRPr="00072C26" w:rsidRDefault="00157619" w:rsidP="00833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обращения в Народное Собрание, Комитет и дает по ним з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ключения;</w:t>
      </w:r>
    </w:p>
    <w:p w:rsidR="00FD3029" w:rsidRPr="00072C26" w:rsidRDefault="009C7CF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и дает заключения</w:t>
      </w:r>
      <w:r w:rsidR="00FD23E6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замечания и предложения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проекты зак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нов Республики Дагестан и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поступающие из Федерального Собрания Росси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</w:t>
      </w:r>
      <w:r w:rsidR="00D85BD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по вопросам ведения Комитета;</w:t>
      </w:r>
    </w:p>
    <w:p w:rsidR="009C7CF9" w:rsidRPr="00072C26" w:rsidRDefault="009C7CF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и дает заключения</w:t>
      </w:r>
      <w:r w:rsidR="00FD23E6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замечания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предложения по проекту бю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жета республики и его отдельным разделам, обеспечивает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республиканского бюджета Республики Дагестан по соответствующим его разд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лам;</w:t>
      </w:r>
    </w:p>
    <w:p w:rsidR="00A21A5C" w:rsidRPr="00072C26" w:rsidRDefault="00A21A5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разработке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текстов официальных толкований законов Республики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Дагестан;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7. Комитет осуществляет: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координацию работы по подготовке проектов законов, представляемых Народным Собранием в порядке законодательной инициативы для внесения в </w:t>
      </w:r>
      <w:r w:rsidR="00DC2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Федеральное Собрание Российской Федерации;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и предварительное рассмотрение вопросов созыва Конституцио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ного Собрания;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и предварительное рассмотрение проектов законов Республики Дагестан о наделении органов местного самоуправления отдельными государстве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ными полномочиями и по другим вопросам организации местного самоуправления;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обсуждение и рассмотрение вопросов учреждения госуда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ственных наград, установления специальных и почетных званий, классных чинов;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рассмотрение вопросов</w:t>
      </w:r>
      <w:r w:rsidR="001E2EB7">
        <w:rPr>
          <w:rFonts w:ascii="Times New Roman" w:hAnsi="Times New Roman" w:cs="Times New Roman"/>
          <w:color w:val="000000" w:themeColor="text1"/>
          <w:sz w:val="28"/>
          <w:szCs w:val="28"/>
        </w:rPr>
        <w:t>, связанных с заключением и расто</w:t>
      </w:r>
      <w:r w:rsidR="001E2EB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E2EB7">
        <w:rPr>
          <w:rFonts w:ascii="Times New Roman" w:hAnsi="Times New Roman" w:cs="Times New Roman"/>
          <w:color w:val="000000" w:themeColor="text1"/>
          <w:sz w:val="28"/>
          <w:szCs w:val="28"/>
        </w:rPr>
        <w:t>жением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договоров Республики Дагестан;</w:t>
      </w:r>
    </w:p>
    <w:p w:rsidR="00FF3E1E" w:rsidRPr="00072C26" w:rsidRDefault="00FF3E1E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согласительных процедурах по вопросам образования, объединения, преобразования, упразднения муниципальных образований в Республике Дагестан, установления и изменения их границ и наименований.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8. Комитет оказывает правовую помощь другим комитетам Народного Собр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ния, осуществляет по поручению Президиума Народного Собрания правовую эк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пертизу законопроектов.</w:t>
      </w:r>
    </w:p>
    <w:p w:rsidR="00FF3E1E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9. Комитет принимает участие в согласительных процедурах по вопросам 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менения границ Республики Дагестан и административно-территориального устройства Республики Дагестан.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10. Комитет вправе запрашивать информацию, документы и материалы, нео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ходимые для своей деятельности.</w:t>
      </w:r>
    </w:p>
    <w:p w:rsidR="00FF3E1E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Органы государственной власти, органы местного самоуправления, общ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ственные объединения, организации независимо от форм собственности и их дол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ностные лица не позднее чем в тридцатидневный срок обязаны предоставлять К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митету запрашиваемую информацию, документы и материалы.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11. Комитет обеспечивает: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Народного Собрания с Конституционным </w:t>
      </w:r>
      <w:r w:rsidR="001E4E6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удом Республики Дагестан, Верховным судом Республики Дагестан, Арбитражным судом Республ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 Дагестан, </w:t>
      </w:r>
      <w:r w:rsidR="001E4E6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рокуратурой Республики Дагестан, другими правоохранительными органами Республики Дагестан, подготовку вопросов, связанных с их деятельн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стью, необходимых предложений и замечаний;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правовой практики органов государственной власти в субъектах Российской Федерации и международной практики государственного строител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ства;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правовой практики органов местного самоуправления в субъектах Российской Федерации и международной практики организации местного сам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управления.</w:t>
      </w: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12. Комитет принимает участие в рассмотрении иных вопросов, относящихся к ведению Народного Собрания.</w:t>
      </w:r>
    </w:p>
    <w:p w:rsidR="00090289" w:rsidRPr="008333E5" w:rsidRDefault="00090289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0289" w:rsidRPr="008333E5" w:rsidRDefault="00090289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 Структура и порядок работы Комитета</w:t>
      </w:r>
    </w:p>
    <w:p w:rsidR="00090289" w:rsidRPr="008333E5" w:rsidRDefault="00090289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0289" w:rsidRPr="00072C26" w:rsidRDefault="00090289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13. Численный состав Комитета определяется Народным Собранием.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14. Комитет возглавляет председатель, избираемый Народным Собранием.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Комитета входит в состав Президиума Народного Собрания.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15. По предложению председателя Комитета с учетом предложений фракций Народное Собрание избирает заместител</w:t>
      </w:r>
      <w:r w:rsidR="008333E5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Комитета, депутатов, 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ботающих на профессиональной постоянной основе.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При Комитете также работают специалисты, не являющиеся депутатами Народного Собрания.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8333E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Комитет работает в соответствии с планом, утвержденным на его заседании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Заседание проводит председатель Комитета, а в его отсутствие </w:t>
      </w:r>
      <w:r w:rsidR="008333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заместитель председателя.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Комитета проводятся по мере необходимости.</w:t>
      </w:r>
    </w:p>
    <w:p w:rsidR="00A167CC" w:rsidRPr="00072C26" w:rsidRDefault="00A167CC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Заседание созывает председатель Комитета по своей инициативе либо по п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ручению Председателя Народного Собрания, Первого заместителя,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A35910" w:rsidRPr="00072C26" w:rsidRDefault="00A3591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заседании Комитета его председатель уведомляет членов Комитета, как правило, не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два дня до заседания, а также заблаговременно инфо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мирует других участников заседания.</w:t>
      </w:r>
    </w:p>
    <w:p w:rsidR="00A35910" w:rsidRPr="00072C26" w:rsidRDefault="00A3591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 заседании Комитета вправе участвовать с правом совещательного голоса депутаты, не входящие в состав данного Комитета, представители от фракций, пр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сутствовать представители Главы Республики Дагестан, Правительства Республики Дагестан, а также субъектов права законодательной инициативы, законопроекты которых рассматриваются на заседании Комитета.</w:t>
      </w:r>
    </w:p>
    <w:p w:rsidR="00A35910" w:rsidRPr="00072C26" w:rsidRDefault="00A3591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17.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дании, и подписываются председательствующим.</w:t>
      </w:r>
    </w:p>
    <w:p w:rsidR="00A35910" w:rsidRPr="00072C26" w:rsidRDefault="00A3591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При равенстве голосов решающее значение имеет голос председательству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щего.</w:t>
      </w:r>
    </w:p>
    <w:p w:rsidR="00A35910" w:rsidRPr="00072C26" w:rsidRDefault="00A35910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Комитета подписываются председателем Комитета, а в его отсу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ствие </w:t>
      </w:r>
      <w:r w:rsidR="008333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заместителем председателя.</w:t>
      </w:r>
    </w:p>
    <w:p w:rsidR="0058267B" w:rsidRPr="00072C26" w:rsidRDefault="0058267B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18. Комитет в соответствии с направлениями своей деятельности вправе 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здавать рабочие группы, комиссии, назначать независимую экспертизу законопр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ектов.</w:t>
      </w:r>
    </w:p>
    <w:p w:rsidR="0058267B" w:rsidRPr="00072C26" w:rsidRDefault="0058267B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подготовке и проведении парламентских слушаний, в работе комиссий и рабочих групп могут быть приглашены депутаты, не входящие в состав Комитета, представители от фракций, должностные лица государственных органов, органов местного самоуправления, представители средств массовой информации, организаций независимо от форм собственности.</w:t>
      </w:r>
    </w:p>
    <w:p w:rsidR="0058267B" w:rsidRDefault="0058267B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необходимости для участия в предварительном обсуждении прое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тов законов Комитет вправе привлекать специалистов и экспертов, в том числе на договорной основе, по согласованию с Президиумом Народного Собрания.</w:t>
      </w:r>
    </w:p>
    <w:p w:rsidR="00DC2E6F" w:rsidRPr="00072C26" w:rsidRDefault="002919A6" w:rsidP="00DC2E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Специалисты Комитета, являющиеся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работниками Аппарата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Народного Собрания,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должны соответствовать квалификационным требованиям, выполнять обязанности </w:t>
      </w:r>
      <w:r w:rsidR="00923FD7">
        <w:rPr>
          <w:rFonts w:ascii="Times New Roman" w:hAnsi="Times New Roman" w:cs="Times New Roman"/>
          <w:color w:val="000000" w:themeColor="text1"/>
          <w:sz w:val="28"/>
          <w:szCs w:val="28"/>
        </w:rPr>
        <w:t>и нести ответственность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предусмотренные должностным</w:t>
      </w:r>
      <w:r w:rsidR="00923F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23FD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2E6F" w:rsidRPr="00072C26" w:rsidRDefault="002919A6" w:rsidP="00DC2E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Комитета осуществляется Аппаратом Наро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DC2E6F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ного Собрания.</w:t>
      </w:r>
    </w:p>
    <w:p w:rsidR="006A13D1" w:rsidRPr="008333E5" w:rsidRDefault="006A13D1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3D1" w:rsidRPr="008333E5" w:rsidRDefault="006A13D1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Полномочия председателя, заместителя</w:t>
      </w:r>
    </w:p>
    <w:p w:rsidR="006A13D1" w:rsidRPr="008333E5" w:rsidRDefault="006A13D1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председателя и членов Комитета</w:t>
      </w:r>
    </w:p>
    <w:p w:rsidR="006A13D1" w:rsidRPr="008333E5" w:rsidRDefault="006A13D1" w:rsidP="008333E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13D1" w:rsidRPr="00072C26" w:rsidRDefault="008513BD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6A13D1"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 Председатель Комитета: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работу Комитета;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созывает заседания Комитета и обеспечивает подготовку материалов к зас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даниям;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председательствует на заседаниях;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дает поручения членам Комитета и контролирует их исполнение;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членам Комитета материалы и документы, связанные с деятельн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стью Комитета;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приглашает для участия в заседании Комитета представителей от фракций, должностных лиц государственных органов, органов местного самоуправления, представителей средств массовой информации, организаций независимо от форм собственности, ученых и специалистов;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Комитет в отношениях с фракциями, государственными орган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ми, органами местного самоуправления и общественными организациями;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работу по исполнению решений Комитета;</w:t>
      </w:r>
    </w:p>
    <w:p w:rsidR="006A13D1" w:rsidRPr="00072C26" w:rsidRDefault="006A13D1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информирует членов Комитета о выполнении решений, рассмотрении рек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мендаций Комитета, а также о деятельности Народного Собрания.</w:t>
      </w:r>
    </w:p>
    <w:p w:rsidR="00BF5947" w:rsidRPr="00072C26" w:rsidRDefault="00BF5947" w:rsidP="00DC2E6F">
      <w:pPr>
        <w:widowControl w:val="0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13B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 Заместител</w:t>
      </w:r>
      <w:r w:rsidR="00096AF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Комитета выполня</w:t>
      </w:r>
      <w:r w:rsidR="00096AF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т обязанности согласно распределению, а также по поручению председателя отдельные его функции и з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мещает председателя в случае его отсутствия или невозможности осуществления им своих полномочий.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13B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 Члены Комитета: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вправе предлагать вопросы для рассмотрения на заседании Народного Собр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ния, его Президиума, Комитета, участвовать в их подготовке и обсуждении;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обязаны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присутствовать на заседаниях Комитета;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выполняют поручения председателя Комитета;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обладают правом решающего голоса при рассмотрении вопросов в Комитете;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вносить предложения о необходимости осуществления </w:t>
      </w:r>
      <w:proofErr w:type="gramStart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ализацией законов Республики Дагестан и постановлений Народного Собрания по вопросам ведения Комитета, заслушивания информации и сообщений должностных лиц на заседаниях Народного Собрания, Комитета;</w:t>
      </w:r>
    </w:p>
    <w:p w:rsidR="00BF5947" w:rsidRPr="00072C26" w:rsidRDefault="00BF5947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вправе обратиться с депутатским запросом.</w:t>
      </w:r>
    </w:p>
    <w:p w:rsidR="005C5A74" w:rsidRPr="00072C26" w:rsidRDefault="005C5A74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13B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Член Комитета, не согласный с решением Комитета, обязан выполнить его. При этом он вправе свои предложения, не получившие поддержки, внести в письменной или устной форме при обсуждении данного вопроса в Президиум Народного Собрания, а в последующем </w:t>
      </w:r>
      <w:r w:rsidR="001E4E6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Народное Собрание.</w:t>
      </w:r>
    </w:p>
    <w:p w:rsidR="005C5A74" w:rsidRPr="00072C26" w:rsidRDefault="005C5A74" w:rsidP="00833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13B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ных органов и общественных организаций, а также граждан, сообщают свои выв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2C26">
        <w:rPr>
          <w:rFonts w:ascii="Times New Roman" w:hAnsi="Times New Roman" w:cs="Times New Roman"/>
          <w:color w:val="000000" w:themeColor="text1"/>
          <w:sz w:val="28"/>
          <w:szCs w:val="28"/>
        </w:rPr>
        <w:t>ды и предложения в Комитет.</w:t>
      </w:r>
    </w:p>
    <w:sectPr w:rsidR="005C5A74" w:rsidRPr="00072C26" w:rsidSect="00072C26">
      <w:headerReference w:type="default" r:id="rId11"/>
      <w:pgSz w:w="11906" w:h="16838"/>
      <w:pgMar w:top="1134" w:right="567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922" w:rsidRDefault="003E1922" w:rsidP="00072C26">
      <w:pPr>
        <w:spacing w:after="0" w:line="240" w:lineRule="auto"/>
      </w:pPr>
      <w:r>
        <w:separator/>
      </w:r>
    </w:p>
  </w:endnote>
  <w:endnote w:type="continuationSeparator" w:id="0">
    <w:p w:rsidR="003E1922" w:rsidRDefault="003E1922" w:rsidP="0007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922" w:rsidRDefault="003E1922" w:rsidP="00072C26">
      <w:pPr>
        <w:spacing w:after="0" w:line="240" w:lineRule="auto"/>
      </w:pPr>
      <w:r>
        <w:separator/>
      </w:r>
    </w:p>
  </w:footnote>
  <w:footnote w:type="continuationSeparator" w:id="0">
    <w:p w:rsidR="003E1922" w:rsidRDefault="003E1922" w:rsidP="00072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7453765"/>
      <w:docPartObj>
        <w:docPartGallery w:val="Page Numbers (Top of Page)"/>
        <w:docPartUnique/>
      </w:docPartObj>
    </w:sdtPr>
    <w:sdtEndPr/>
    <w:sdtContent>
      <w:p w:rsidR="00072C26" w:rsidRDefault="00072C26">
        <w:pPr>
          <w:pStyle w:val="a5"/>
          <w:jc w:val="center"/>
        </w:pPr>
        <w:r w:rsidRPr="00072C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72C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72C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63206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072C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72C26" w:rsidRDefault="00072C26" w:rsidP="00072C26">
    <w:pPr>
      <w:pStyle w:val="a5"/>
      <w:tabs>
        <w:tab w:val="clear" w:pos="4677"/>
        <w:tab w:val="clear" w:pos="9355"/>
        <w:tab w:val="left" w:pos="29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23292"/>
    <w:rsid w:val="000402D8"/>
    <w:rsid w:val="00063206"/>
    <w:rsid w:val="00072C26"/>
    <w:rsid w:val="00090289"/>
    <w:rsid w:val="00096AFB"/>
    <w:rsid w:val="001104A5"/>
    <w:rsid w:val="001178F0"/>
    <w:rsid w:val="00117E28"/>
    <w:rsid w:val="00157619"/>
    <w:rsid w:val="001629AC"/>
    <w:rsid w:val="00184077"/>
    <w:rsid w:val="001C5CF7"/>
    <w:rsid w:val="001C646A"/>
    <w:rsid w:val="001D278F"/>
    <w:rsid w:val="001E28D4"/>
    <w:rsid w:val="001E2EB7"/>
    <w:rsid w:val="001E4E69"/>
    <w:rsid w:val="001F50D4"/>
    <w:rsid w:val="00273AC6"/>
    <w:rsid w:val="00285334"/>
    <w:rsid w:val="002919A6"/>
    <w:rsid w:val="002E2A0D"/>
    <w:rsid w:val="0030055B"/>
    <w:rsid w:val="00315E5A"/>
    <w:rsid w:val="00322FB0"/>
    <w:rsid w:val="00332BC8"/>
    <w:rsid w:val="00365B23"/>
    <w:rsid w:val="00366D89"/>
    <w:rsid w:val="003E1922"/>
    <w:rsid w:val="00471F81"/>
    <w:rsid w:val="004863E4"/>
    <w:rsid w:val="0049101D"/>
    <w:rsid w:val="004D0D22"/>
    <w:rsid w:val="004E5A20"/>
    <w:rsid w:val="00507517"/>
    <w:rsid w:val="005368F7"/>
    <w:rsid w:val="0058267B"/>
    <w:rsid w:val="005857F4"/>
    <w:rsid w:val="005C5A74"/>
    <w:rsid w:val="005D136C"/>
    <w:rsid w:val="00656058"/>
    <w:rsid w:val="00664F10"/>
    <w:rsid w:val="006A13D1"/>
    <w:rsid w:val="00712049"/>
    <w:rsid w:val="0073570A"/>
    <w:rsid w:val="00762877"/>
    <w:rsid w:val="007A696E"/>
    <w:rsid w:val="008333E5"/>
    <w:rsid w:val="00841D62"/>
    <w:rsid w:val="008513BD"/>
    <w:rsid w:val="00892853"/>
    <w:rsid w:val="008C0B4E"/>
    <w:rsid w:val="008E4701"/>
    <w:rsid w:val="00923FD7"/>
    <w:rsid w:val="00937B6D"/>
    <w:rsid w:val="0099655B"/>
    <w:rsid w:val="009B433A"/>
    <w:rsid w:val="009C7CF9"/>
    <w:rsid w:val="009E6316"/>
    <w:rsid w:val="00A06916"/>
    <w:rsid w:val="00A126A1"/>
    <w:rsid w:val="00A167CC"/>
    <w:rsid w:val="00A21A5C"/>
    <w:rsid w:val="00A35910"/>
    <w:rsid w:val="00A456FA"/>
    <w:rsid w:val="00A86D69"/>
    <w:rsid w:val="00AA14ED"/>
    <w:rsid w:val="00BB24E5"/>
    <w:rsid w:val="00BF5947"/>
    <w:rsid w:val="00BF6FFC"/>
    <w:rsid w:val="00C01D5C"/>
    <w:rsid w:val="00C16911"/>
    <w:rsid w:val="00C63ACB"/>
    <w:rsid w:val="00CC4A48"/>
    <w:rsid w:val="00CC6AFC"/>
    <w:rsid w:val="00CF4908"/>
    <w:rsid w:val="00D467C5"/>
    <w:rsid w:val="00D85BDF"/>
    <w:rsid w:val="00D904A6"/>
    <w:rsid w:val="00DC2E6F"/>
    <w:rsid w:val="00E55C6F"/>
    <w:rsid w:val="00E954EE"/>
    <w:rsid w:val="00EF54E2"/>
    <w:rsid w:val="00EF606A"/>
    <w:rsid w:val="00FA3F7F"/>
    <w:rsid w:val="00FD08EF"/>
    <w:rsid w:val="00FD23E6"/>
    <w:rsid w:val="00FD3029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6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8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C26"/>
  </w:style>
  <w:style w:type="paragraph" w:styleId="a7">
    <w:name w:val="footer"/>
    <w:basedOn w:val="a"/>
    <w:link w:val="a8"/>
    <w:uiPriority w:val="99"/>
    <w:unhideWhenUsed/>
    <w:rsid w:val="0007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6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8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C26"/>
  </w:style>
  <w:style w:type="paragraph" w:styleId="a7">
    <w:name w:val="footer"/>
    <w:basedOn w:val="a"/>
    <w:link w:val="a8"/>
    <w:uiPriority w:val="99"/>
    <w:unhideWhenUsed/>
    <w:rsid w:val="0007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39AED0D21DAD9E9CFC5EBFC2D463A38FDD564BBEB55A7FB8E586B0F66525BY6v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139AED0D21DAD9E9CFC5EBFC2D463A38FDD564BBEB55A7FB8E586B0F66525B6617BEAB552EF659F2AB6CY5vA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D139AED0D21DAD9E9CFC5EBFC2D463A38FDD564BBE55EA4F08E586B0F66525B6617BEAB552EF659F2AE62Y5v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139AED0D21DAD9E9CFC5EBFC2D463A38FDD564BBED54A0F28E586B0F66525BY6v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6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ИРИНА</cp:lastModifiedBy>
  <cp:revision>30</cp:revision>
  <cp:lastPrinted>2016-11-24T10:50:00Z</cp:lastPrinted>
  <dcterms:created xsi:type="dcterms:W3CDTF">2016-11-10T12:20:00Z</dcterms:created>
  <dcterms:modified xsi:type="dcterms:W3CDTF">2016-11-24T10:50:00Z</dcterms:modified>
</cp:coreProperties>
</file>